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0" w:line="10" w:lineRule="atLeast"/>
        <w:rPr>
          <w:rFonts w:ascii="仿宋" w:hAnsi="仿宋" w:eastAsia="仿宋" w:cs="方正书宋_GBK"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方正书宋_GBK"/>
          <w:bCs/>
          <w:color w:val="000000" w:themeColor="text1"/>
          <w:sz w:val="28"/>
          <w:szCs w:val="28"/>
        </w:rPr>
        <w:t>附件</w:t>
      </w:r>
      <w:r>
        <w:rPr>
          <w:rFonts w:hint="eastAsia" w:ascii="仿宋" w:hAnsi="仿宋" w:eastAsia="仿宋" w:cs="方正书宋_GBK"/>
          <w:bCs/>
          <w:color w:val="000000" w:themeColor="text1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方正书宋_GBK"/>
          <w:bCs/>
          <w:color w:val="000000" w:themeColor="text1"/>
          <w:sz w:val="28"/>
          <w:szCs w:val="28"/>
        </w:rPr>
        <w:t>：</w:t>
      </w:r>
    </w:p>
    <w:p>
      <w:pPr>
        <w:pStyle w:val="4"/>
        <w:spacing w:before="40" w:line="10" w:lineRule="atLeast"/>
        <w:ind w:firstLine="560" w:firstLineChars="200"/>
        <w:rPr>
          <w:rFonts w:hint="eastAsia" w:ascii="方正书宋_GBK" w:hAnsi="方正书宋_GBK" w:eastAsia="方正书宋_GBK" w:cs="方正书宋_GBK"/>
          <w:bCs/>
          <w:color w:val="000000" w:themeColor="text1"/>
          <w:sz w:val="28"/>
          <w:szCs w:val="28"/>
        </w:rPr>
      </w:pPr>
    </w:p>
    <w:p>
      <w:pPr>
        <w:pStyle w:val="4"/>
        <w:spacing w:before="40" w:line="10" w:lineRule="atLeast"/>
        <w:ind w:firstLine="2389" w:firstLineChars="850"/>
        <w:rPr>
          <w:rFonts w:hint="eastAsia" w:cs="方正书宋_GBK" w:ascii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hint="eastAsia" w:cs="方正书宋_GBK" w:asciiTheme="minorEastAsia" w:hAnsiTheme="minorEastAsia"/>
          <w:b/>
          <w:bCs/>
          <w:color w:val="000000" w:themeColor="text1"/>
          <w:sz w:val="28"/>
          <w:szCs w:val="28"/>
        </w:rPr>
        <w:t>2021年度文化建设创新单位申报表</w:t>
      </w:r>
    </w:p>
    <w:p>
      <w:pPr>
        <w:pStyle w:val="4"/>
        <w:spacing w:before="40" w:line="10" w:lineRule="atLeast"/>
        <w:rPr>
          <w:rFonts w:hint="eastAsia" w:ascii="方正书宋_GBK" w:hAnsi="方正书宋_GBK" w:eastAsia="方正书宋_GBK" w:cs="方正书宋_GBK"/>
          <w:b/>
          <w:bCs/>
          <w:color w:val="000000" w:themeColor="text1"/>
          <w:sz w:val="28"/>
          <w:szCs w:val="28"/>
        </w:rPr>
      </w:pPr>
    </w:p>
    <w:tbl>
      <w:tblPr>
        <w:tblStyle w:val="5"/>
        <w:tblW w:w="88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761"/>
        <w:gridCol w:w="1932"/>
        <w:gridCol w:w="574"/>
        <w:gridCol w:w="1135"/>
        <w:gridCol w:w="1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推荐、自荐</w:t>
            </w:r>
          </w:p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申报单位</w:t>
            </w:r>
          </w:p>
        </w:tc>
        <w:tc>
          <w:tcPr>
            <w:tcW w:w="69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8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单位性质:</w:t>
            </w:r>
          </w:p>
          <w:p>
            <w:pPr>
              <w:pStyle w:val="4"/>
              <w:spacing w:line="15" w:lineRule="atLeast"/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sym w:font="Wingdings 2" w:char="00A3"/>
            </w: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 xml:space="preserve">国有独资  </w:t>
            </w:r>
            <w:r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sym w:font="Wingdings 2" w:char="00A3"/>
            </w: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 xml:space="preserve">国有控股  </w:t>
            </w:r>
            <w:r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sym w:font="Wingdings 2" w:char="00A3"/>
            </w: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 xml:space="preserve">外商独资  </w:t>
            </w:r>
            <w:r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sym w:font="Wingdings 2" w:char="00A3"/>
            </w: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中外合资</w:t>
            </w:r>
          </w:p>
          <w:p>
            <w:pPr>
              <w:pStyle w:val="4"/>
              <w:spacing w:line="15" w:lineRule="atLeast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sym w:font="Wingdings 2" w:char="00A3"/>
            </w: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 xml:space="preserve">民营企业  </w:t>
            </w:r>
            <w:r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sym w:font="Wingdings 2" w:char="00A3"/>
            </w: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 xml:space="preserve">事业单位  </w:t>
            </w:r>
            <w:r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sym w:font="Wingdings 2" w:char="00A3"/>
            </w: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9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联系人</w:t>
            </w:r>
          </w:p>
        </w:tc>
        <w:tc>
          <w:tcPr>
            <w:tcW w:w="1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姓名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性别</w:t>
            </w:r>
          </w:p>
        </w:tc>
        <w:tc>
          <w:tcPr>
            <w:tcW w:w="1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部门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8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8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手机</w:t>
            </w:r>
          </w:p>
        </w:tc>
        <w:tc>
          <w:tcPr>
            <w:tcW w:w="25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微信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联系地址</w:t>
            </w:r>
          </w:p>
        </w:tc>
        <w:tc>
          <w:tcPr>
            <w:tcW w:w="4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邮编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88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  <w:t>申报理由</w:t>
            </w:r>
          </w:p>
          <w:p>
            <w:pPr>
              <w:jc w:val="center"/>
              <w:rPr>
                <w:rFonts w:hint="eastAsia"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</w:tr>
    </w:tbl>
    <w:p>
      <w:pPr>
        <w:pStyle w:val="7"/>
        <w:widowControl w:val="0"/>
        <w:spacing w:line="580" w:lineRule="exact"/>
        <w:ind w:firstLine="0" w:firstLineChars="0"/>
        <w:jc w:val="both"/>
        <w:rPr>
          <w:rFonts w:hint="eastAsia" w:ascii="方正书宋_GBK" w:hAnsi="方正书宋_GBK" w:eastAsia="方正书宋_GBK" w:cs="方正书宋_GBK"/>
          <w:color w:val="000000" w:themeColor="text1"/>
          <w:sz w:val="28"/>
          <w:szCs w:val="28"/>
        </w:rPr>
      </w:pPr>
    </w:p>
    <w:tbl>
      <w:tblPr>
        <w:tblStyle w:val="5"/>
        <w:tblW w:w="89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607"/>
        <w:gridCol w:w="4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5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cs="Calibri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既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往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获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得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的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荣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誉</w:t>
            </w:r>
          </w:p>
        </w:tc>
        <w:tc>
          <w:tcPr>
            <w:tcW w:w="7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Calibri" w:eastAsiaTheme="minorEastAsia"/>
                <w:color w:val="000000" w:themeColor="text1"/>
                <w:sz w:val="46"/>
                <w:szCs w:val="46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cs="Calibri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所在企业（单位）党委意见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cs="Calibri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审定意见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4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盖章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</w:p>
          <w:p>
            <w:pPr>
              <w:jc w:val="center"/>
              <w:textAlignment w:val="bottom"/>
              <w:rPr>
                <w:rFonts w:cs="Calibri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时间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盖章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</w:p>
          <w:p>
            <w:pPr>
              <w:jc w:val="center"/>
              <w:textAlignment w:val="bottom"/>
              <w:rPr>
                <w:rFonts w:cs="Calibri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时间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NEU-BZ">
    <w:altName w:val="宋体"/>
    <w:panose1 w:val="00000000000000000000"/>
    <w:charset w:val="86"/>
    <w:family w:val="script"/>
    <w:pitch w:val="default"/>
    <w:sig w:usb0="00000000" w:usb1="00000000" w:usb2="05000016" w:usb3="00000000" w:csb0="003E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33A"/>
    <w:rsid w:val="00440C9B"/>
    <w:rsid w:val="00E9033A"/>
    <w:rsid w:val="0E5539B2"/>
    <w:rsid w:val="1E3B7C23"/>
    <w:rsid w:val="278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hAnsi="NEU-BZ" w:asciiTheme="minorHAnsi" w:eastAsiaTheme="minorEastAsia" w:cstheme="minorBidi"/>
      <w:kern w:val="0"/>
      <w:sz w:val="24"/>
    </w:rPr>
  </w:style>
  <w:style w:type="paragraph" w:customStyle="1" w:styleId="7">
    <w:name w:val="正文1"/>
    <w:basedOn w:val="1"/>
    <w:qFormat/>
    <w:uiPriority w:val="99"/>
    <w:pPr>
      <w:widowControl/>
      <w:ind w:firstLine="200" w:firstLineChars="200"/>
      <w:jc w:val="left"/>
    </w:pPr>
    <w:rPr>
      <w:rFonts w:hAnsi="NEU-BZ" w:asciiTheme="minorHAnsi" w:eastAsiaTheme="minorEastAsia" w:cstheme="minorBidi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85AA4-AD84-46BA-8736-D59D15954C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</Words>
  <Characters>192</Characters>
  <Lines>1</Lines>
  <Paragraphs>1</Paragraphs>
  <TotalTime>1</TotalTime>
  <ScaleCrop>false</ScaleCrop>
  <LinksUpToDate>false</LinksUpToDate>
  <CharactersWithSpaces>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2022-03-04T02:37:00Z</dcterms:created>
  <dc:creator>Administrator</dc:creator>
  <cp:lastModifiedBy>侯世亮</cp:lastModifiedBy>
  <cp:lastPrinted>2022-03-10T03:56:25Z</cp:lastPrinted>
  <dcterms:modified xsi:type="dcterms:W3CDTF">2022-03-10T04:04:34Z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97BC6170F8E849CEA0B5A47BBBB2F47A</vt:lpwstr>
  </property>
</Properties>
</file>